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4C" w:rsidRDefault="00430D6B" w:rsidP="009864EA">
      <w:pPr>
        <w:spacing w:line="360" w:lineRule="auto"/>
        <w:rPr>
          <w:rFonts w:ascii="小塚ゴシック Pro H" w:eastAsia="小塚ゴシック Pro H" w:hAnsi="小塚ゴシック Pro H" w:cs="メイリオ"/>
          <w:sz w:val="36"/>
        </w:rPr>
      </w:pPr>
      <w:bookmarkStart w:id="0" w:name="_GoBack"/>
      <w:bookmarkEnd w:id="0"/>
      <w:r w:rsidRPr="0072181C">
        <w:rPr>
          <w:rFonts w:ascii="小塚ゴシック Pro H" w:eastAsia="小塚ゴシック Pro H" w:hAnsi="小塚ゴシック Pro H" w:cs="メイリオ" w:hint="eastAsia"/>
          <w:sz w:val="40"/>
        </w:rPr>
        <w:t>火災感知・火災</w:t>
      </w:r>
      <w:r w:rsidR="006A5F4C" w:rsidRPr="0072181C">
        <w:rPr>
          <w:rFonts w:ascii="小塚ゴシック Pro H" w:eastAsia="小塚ゴシック Pro H" w:hAnsi="小塚ゴシック Pro H" w:cs="メイリオ" w:hint="eastAsia"/>
          <w:sz w:val="40"/>
        </w:rPr>
        <w:t>発生時</w:t>
      </w:r>
      <w:r w:rsidR="00E32394">
        <w:rPr>
          <w:rFonts w:ascii="小塚ゴシック Pro H" w:eastAsia="小塚ゴシック Pro H" w:hAnsi="小塚ゴシック Pro H" w:cs="メイリオ" w:hint="eastAsia"/>
          <w:sz w:val="40"/>
        </w:rPr>
        <w:t>の動き</w:t>
      </w:r>
    </w:p>
    <w:p w:rsidR="00F21F02" w:rsidRPr="0072181C" w:rsidRDefault="00430D6B" w:rsidP="00F21F02">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■P3ビルで起こること</w:t>
      </w:r>
    </w:p>
    <w:p w:rsidR="00F21F02" w:rsidRDefault="009F4452">
      <w:pPr>
        <w:rPr>
          <w:rFonts w:ascii="メイリオ" w:eastAsia="メイリオ" w:hAnsi="メイリオ" w:cs="メイリオ"/>
        </w:rPr>
      </w:pPr>
      <w:r>
        <w:rPr>
          <w:rFonts w:ascii="メイリオ" w:eastAsia="メイリオ" w:hAnsi="メイリオ" w:cs="メイリオ" w:hint="eastAsia"/>
        </w:rPr>
        <w:t>・</w:t>
      </w:r>
      <w:r w:rsidR="00F21F02">
        <w:rPr>
          <w:rFonts w:ascii="メイリオ" w:eastAsia="メイリオ" w:hAnsi="メイリオ" w:cs="メイリオ" w:hint="eastAsia"/>
        </w:rPr>
        <w:t>火災を感知した時点で、非常口灯が点滅し避難を促す音声が継続的に流れます。</w:t>
      </w:r>
    </w:p>
    <w:p w:rsidR="00BD42FD" w:rsidRPr="00E66A19" w:rsidRDefault="00BD42FD" w:rsidP="00BD42FD">
      <w:pPr>
        <w:rPr>
          <w:rFonts w:ascii="メイリオ" w:eastAsia="メイリオ" w:hAnsi="メイリオ" w:cs="メイリオ"/>
          <w:sz w:val="20"/>
        </w:rPr>
      </w:pPr>
      <w:r w:rsidRPr="00E66A19">
        <w:rPr>
          <w:rFonts w:ascii="メイリオ" w:eastAsia="メイリオ" w:hAnsi="メイリオ" w:cs="メイリオ" w:hint="eastAsia"/>
        </w:rPr>
        <w:t xml:space="preserve">　　※</w:t>
      </w:r>
      <w:r w:rsidR="00951631">
        <w:rPr>
          <w:rFonts w:ascii="メイリオ" w:eastAsia="メイリオ" w:hAnsi="メイリオ" w:cs="メイリオ" w:hint="eastAsia"/>
          <w:sz w:val="18"/>
        </w:rPr>
        <w:t>誤報であった場合でも、</w:t>
      </w:r>
      <w:r w:rsidRPr="00E66A19">
        <w:rPr>
          <w:rFonts w:ascii="メイリオ" w:eastAsia="メイリオ" w:hAnsi="メイリオ" w:cs="メイリオ" w:hint="eastAsia"/>
          <w:sz w:val="18"/>
        </w:rPr>
        <w:t>確認</w:t>
      </w:r>
      <w:r w:rsidR="00951631">
        <w:rPr>
          <w:rFonts w:ascii="メイリオ" w:eastAsia="メイリオ" w:hAnsi="メイリオ" w:cs="メイリオ" w:hint="eastAsia"/>
          <w:sz w:val="18"/>
        </w:rPr>
        <w:t>が完了</w:t>
      </w:r>
      <w:r w:rsidRPr="00E66A19">
        <w:rPr>
          <w:rFonts w:ascii="メイリオ" w:eastAsia="メイリオ" w:hAnsi="メイリオ" w:cs="メイリオ" w:hint="eastAsia"/>
          <w:sz w:val="18"/>
        </w:rPr>
        <w:t>するまで鳴り続けます。</w:t>
      </w:r>
    </w:p>
    <w:p w:rsidR="009F4452" w:rsidRDefault="009F4452">
      <w:pPr>
        <w:rPr>
          <w:rFonts w:ascii="メイリオ" w:eastAsia="メイリオ" w:hAnsi="メイリオ" w:cs="メイリオ"/>
        </w:rPr>
      </w:pPr>
      <w:r>
        <w:rPr>
          <w:rFonts w:ascii="メイリオ" w:eastAsia="メイリオ" w:hAnsi="メイリオ" w:cs="メイリオ" w:hint="eastAsia"/>
        </w:rPr>
        <w:t>・施錠状態の部屋が、開錠状態になりま</w:t>
      </w:r>
      <w:r w:rsidR="00F21F02">
        <w:rPr>
          <w:rFonts w:ascii="メイリオ" w:eastAsia="メイリオ" w:hAnsi="メイリオ" w:cs="メイリオ" w:hint="eastAsia"/>
        </w:rPr>
        <w:t>す</w:t>
      </w:r>
      <w:r w:rsidR="00E66A19" w:rsidRPr="00E96FE8">
        <w:rPr>
          <w:rFonts w:ascii="メイリオ" w:eastAsia="メイリオ" w:hAnsi="メイリオ" w:cs="メイリオ" w:hint="eastAsia"/>
          <w:sz w:val="20"/>
        </w:rPr>
        <w:t>（パニックオープン）</w:t>
      </w:r>
      <w:r w:rsidR="00E56E67">
        <w:rPr>
          <w:rFonts w:ascii="メイリオ" w:eastAsia="メイリオ" w:hAnsi="メイリオ" w:cs="メイリオ" w:hint="eastAsia"/>
        </w:rPr>
        <w:t>。</w:t>
      </w:r>
    </w:p>
    <w:p w:rsidR="000B1F6E" w:rsidRDefault="009F4452" w:rsidP="008968D6">
      <w:pPr>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E90323">
        <w:rPr>
          <w:rFonts w:ascii="メイリオ" w:eastAsia="メイリオ" w:hAnsi="メイリオ" w:cs="メイリオ" w:hint="eastAsia"/>
        </w:rPr>
        <w:t>※</w:t>
      </w:r>
      <w:r w:rsidRPr="00E90323">
        <w:rPr>
          <w:rFonts w:ascii="メイリオ" w:eastAsia="メイリオ" w:hAnsi="メイリオ" w:cs="メイリオ" w:hint="eastAsia"/>
          <w:sz w:val="18"/>
        </w:rPr>
        <w:t>事前に連絡をいただいており、設定を変更している部屋についてはパニックオープンになりません。</w:t>
      </w:r>
    </w:p>
    <w:p w:rsidR="009F4452" w:rsidRPr="0072181C" w:rsidRDefault="009F4452">
      <w:pPr>
        <w:rPr>
          <w:rFonts w:ascii="メイリオ" w:eastAsia="メイリオ" w:hAnsi="メイリオ" w:cs="メイリオ"/>
          <w:sz w:val="22"/>
        </w:rPr>
      </w:pPr>
    </w:p>
    <w:p w:rsidR="00430D6B" w:rsidRPr="0072181C" w:rsidRDefault="00430D6B" w:rsidP="00430D6B">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■PARCが行うこと</w:t>
      </w:r>
    </w:p>
    <w:p w:rsidR="00430D6B" w:rsidRPr="00E66A19" w:rsidRDefault="00430D6B" w:rsidP="009864EA">
      <w:pPr>
        <w:rPr>
          <w:rFonts w:ascii="メイリオ" w:eastAsia="メイリオ" w:hAnsi="メイリオ" w:cs="メイリオ"/>
        </w:rPr>
      </w:pPr>
      <w:r w:rsidRPr="00E66A19">
        <w:rPr>
          <w:rFonts w:ascii="メイリオ" w:eastAsia="メイリオ" w:hAnsi="メイリオ" w:cs="メイリオ" w:hint="eastAsia"/>
        </w:rPr>
        <w:t>・火災報知器が発報した場合、セコムのメールシステムによって以下のメールを一斉送信します。</w:t>
      </w:r>
    </w:p>
    <w:p w:rsidR="00430D6B" w:rsidRPr="00854083" w:rsidRDefault="00430D6B" w:rsidP="00E96FE8">
      <w:pPr>
        <w:ind w:firstLineChars="150" w:firstLine="270"/>
        <w:rPr>
          <w:rFonts w:ascii="メイリオ" w:eastAsia="メイリオ" w:hAnsi="メイリオ" w:cs="メイリオ"/>
          <w:sz w:val="18"/>
        </w:rPr>
      </w:pPr>
      <w:r w:rsidRPr="00854083">
        <w:rPr>
          <w:rFonts w:ascii="メイリオ" w:eastAsia="メイリオ" w:hAnsi="メイリオ" w:cs="メイリオ" w:hint="eastAsia"/>
          <w:sz w:val="18"/>
        </w:rPr>
        <w:t>①発報場所を知らせるメール</w:t>
      </w:r>
    </w:p>
    <w:p w:rsidR="00430D6B" w:rsidRPr="00854083" w:rsidRDefault="00430D6B" w:rsidP="00E96FE8">
      <w:pPr>
        <w:ind w:firstLineChars="150" w:firstLine="270"/>
        <w:rPr>
          <w:rFonts w:ascii="メイリオ" w:eastAsia="メイリオ" w:hAnsi="メイリオ" w:cs="メイリオ"/>
          <w:sz w:val="18"/>
        </w:rPr>
      </w:pPr>
      <w:r w:rsidRPr="00854083">
        <w:rPr>
          <w:rFonts w:ascii="メイリオ" w:eastAsia="メイリオ" w:hAnsi="メイリオ" w:cs="メイリオ" w:hint="eastAsia"/>
          <w:sz w:val="18"/>
        </w:rPr>
        <w:t>②発報が正しい場合：発生場所・火災規模・即時避難の必要性についてのメール</w:t>
      </w:r>
    </w:p>
    <w:p w:rsidR="00430D6B" w:rsidRPr="00854083" w:rsidRDefault="00E96FE8" w:rsidP="00430D6B">
      <w:pPr>
        <w:rPr>
          <w:rFonts w:ascii="メイリオ" w:eastAsia="メイリオ" w:hAnsi="メイリオ" w:cs="メイリオ"/>
          <w:sz w:val="18"/>
        </w:rPr>
      </w:pPr>
      <w:r>
        <w:rPr>
          <w:rFonts w:ascii="メイリオ" w:eastAsia="メイリオ" w:hAnsi="メイリオ" w:cs="メイリオ" w:hint="eastAsia"/>
          <w:sz w:val="18"/>
        </w:rPr>
        <w:t xml:space="preserve">　　 </w:t>
      </w:r>
      <w:r w:rsidR="00430D6B" w:rsidRPr="00854083">
        <w:rPr>
          <w:rFonts w:ascii="メイリオ" w:eastAsia="メイリオ" w:hAnsi="メイリオ" w:cs="メイリオ" w:hint="eastAsia"/>
          <w:sz w:val="18"/>
        </w:rPr>
        <w:t>誤報であった場合：誤報であることを確認した旨のメール</w:t>
      </w:r>
    </w:p>
    <w:p w:rsidR="00430D6B" w:rsidRDefault="00430D6B" w:rsidP="00E66A19">
      <w:pPr>
        <w:rPr>
          <w:rFonts w:ascii="メイリオ" w:eastAsia="メイリオ" w:hAnsi="メイリオ" w:cs="メイリオ"/>
        </w:rPr>
      </w:pPr>
      <w:r>
        <w:rPr>
          <w:rFonts w:ascii="メイリオ" w:eastAsia="メイリオ" w:hAnsi="メイリオ" w:cs="メイリオ" w:hint="eastAsia"/>
        </w:rPr>
        <w:t>・火災が実際に起こっていた場合、各階にスタッフを配置し情報を拡声器によってお伝えします。</w:t>
      </w:r>
    </w:p>
    <w:p w:rsidR="00430D6B" w:rsidRDefault="00430D6B" w:rsidP="00430D6B">
      <w:pPr>
        <w:ind w:firstLineChars="100" w:firstLine="210"/>
        <w:rPr>
          <w:rFonts w:ascii="メイリオ" w:eastAsia="メイリオ" w:hAnsi="メイリオ" w:cs="メイリオ"/>
          <w:sz w:val="22"/>
        </w:rPr>
      </w:pPr>
      <w:r>
        <w:rPr>
          <w:rFonts w:ascii="メイリオ" w:eastAsia="メイリオ" w:hAnsi="メイリオ" w:cs="メイリオ" w:hint="eastAsia"/>
        </w:rPr>
        <w:t>また、避難が必要と判断した場合には拡声器によって</w:t>
      </w:r>
      <w:r>
        <w:rPr>
          <w:rFonts w:ascii="メイリオ" w:eastAsia="メイリオ" w:hAnsi="メイリオ" w:cs="メイリオ" w:hint="eastAsia"/>
          <w:sz w:val="22"/>
        </w:rPr>
        <w:t>避難勧告を行います。</w:t>
      </w:r>
    </w:p>
    <w:p w:rsidR="00430D6B" w:rsidRPr="00E66A19" w:rsidRDefault="00430D6B" w:rsidP="00430D6B">
      <w:pPr>
        <w:rPr>
          <w:rFonts w:ascii="メイリオ" w:eastAsia="メイリオ" w:hAnsi="メイリオ" w:cs="メイリオ"/>
          <w:sz w:val="18"/>
        </w:rPr>
      </w:pPr>
      <w:r w:rsidRPr="00E56E67">
        <w:rPr>
          <w:rFonts w:ascii="メイリオ" w:eastAsia="メイリオ" w:hAnsi="メイリオ" w:cs="メイリオ" w:hint="eastAsia"/>
          <w:sz w:val="20"/>
        </w:rPr>
        <w:t xml:space="preserve">　</w:t>
      </w:r>
      <w:r w:rsidRPr="00E66A19">
        <w:rPr>
          <w:rFonts w:ascii="メイリオ" w:eastAsia="メイリオ" w:hAnsi="メイリオ" w:cs="メイリオ" w:hint="eastAsia"/>
          <w:sz w:val="18"/>
        </w:rPr>
        <w:t>（一定時間後にスタッフも避難するため、全ての方にお声掛けできる訳ではありません。</w:t>
      </w:r>
    </w:p>
    <w:p w:rsidR="00430D6B" w:rsidRPr="00E66A19" w:rsidRDefault="00430D6B" w:rsidP="00E66A19">
      <w:pPr>
        <w:ind w:firstLineChars="200" w:firstLine="360"/>
        <w:rPr>
          <w:rFonts w:ascii="メイリオ" w:eastAsia="メイリオ" w:hAnsi="メイリオ" w:cs="メイリオ"/>
          <w:sz w:val="18"/>
        </w:rPr>
      </w:pPr>
      <w:r w:rsidRPr="00E66A19">
        <w:rPr>
          <w:rFonts w:ascii="メイリオ" w:eastAsia="メイリオ" w:hAnsi="メイリオ" w:cs="メイリオ" w:hint="eastAsia"/>
          <w:sz w:val="18"/>
        </w:rPr>
        <w:t>各自が所属元の方針に従った上で状況判断し行動してください。）</w:t>
      </w:r>
    </w:p>
    <w:p w:rsidR="00430D6B" w:rsidRDefault="00430D6B" w:rsidP="00430D6B">
      <w:pPr>
        <w:rPr>
          <w:rFonts w:ascii="メイリオ" w:eastAsia="メイリオ" w:hAnsi="メイリオ" w:cs="メイリオ"/>
        </w:rPr>
      </w:pPr>
      <w:r>
        <w:rPr>
          <w:rFonts w:ascii="メイリオ" w:eastAsia="メイリオ" w:hAnsi="メイリオ" w:cs="メイリオ" w:hint="eastAsia"/>
        </w:rPr>
        <w:t>・避難場所にて災害対策本部を設置し情報収集・点呼を行います。</w:t>
      </w:r>
    </w:p>
    <w:p w:rsidR="00430D6B" w:rsidRDefault="00430D6B" w:rsidP="00430D6B">
      <w:pPr>
        <w:rPr>
          <w:rFonts w:ascii="メイリオ" w:eastAsia="メイリオ" w:hAnsi="メイリオ" w:cs="メイリオ"/>
        </w:rPr>
      </w:pPr>
      <w:r>
        <w:rPr>
          <w:rFonts w:ascii="メイリオ" w:eastAsia="メイリオ" w:hAnsi="メイリオ" w:cs="メイリオ" w:hint="eastAsia"/>
        </w:rPr>
        <w:t>・負傷者がいれば移動と応急手当の補助を行います。</w:t>
      </w:r>
    </w:p>
    <w:p w:rsidR="00430D6B" w:rsidRDefault="00430D6B">
      <w:pPr>
        <w:rPr>
          <w:rFonts w:ascii="メイリオ" w:eastAsia="メイリオ" w:hAnsi="メイリオ" w:cs="メイリオ"/>
          <w:sz w:val="20"/>
        </w:rPr>
      </w:pPr>
    </w:p>
    <w:p w:rsidR="00E66A19" w:rsidRPr="0072181C" w:rsidRDefault="00E66A19" w:rsidP="00E66A19">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■入居者の皆様に行っていただきたいこと</w:t>
      </w:r>
    </w:p>
    <w:p w:rsidR="009864EA" w:rsidRDefault="009864EA" w:rsidP="009864EA">
      <w:pPr>
        <w:rPr>
          <w:rFonts w:ascii="メイリオ" w:eastAsia="メイリオ" w:hAnsi="メイリオ" w:cs="メイリオ"/>
        </w:rPr>
      </w:pPr>
      <w:r w:rsidRPr="00E66A19">
        <w:rPr>
          <w:rFonts w:ascii="メイリオ" w:eastAsia="メイリオ" w:hAnsi="メイリオ" w:cs="メイリオ" w:hint="eastAsia"/>
        </w:rPr>
        <w:t>・</w:t>
      </w:r>
      <w:r>
        <w:rPr>
          <w:rFonts w:ascii="メイリオ" w:eastAsia="メイリオ" w:hAnsi="メイリオ" w:cs="メイリオ" w:hint="eastAsia"/>
        </w:rPr>
        <w:t>「</w:t>
      </w:r>
      <w:r w:rsidR="006909D3">
        <w:rPr>
          <w:rFonts w:ascii="メイリオ" w:eastAsia="メイリオ" w:hAnsi="メイリオ" w:cs="メイリオ" w:hint="eastAsia"/>
        </w:rPr>
        <w:t>火災</w:t>
      </w:r>
      <w:r>
        <w:rPr>
          <w:rFonts w:ascii="メイリオ" w:eastAsia="メイリオ" w:hAnsi="メイリオ" w:cs="メイリオ" w:hint="eastAsia"/>
        </w:rPr>
        <w:t>時</w:t>
      </w:r>
      <w:r w:rsidR="00F75EE4">
        <w:rPr>
          <w:rFonts w:ascii="メイリオ" w:eastAsia="メイリオ" w:hAnsi="メイリオ" w:cs="メイリオ" w:hint="eastAsia"/>
        </w:rPr>
        <w:t>対応</w:t>
      </w:r>
      <w:r>
        <w:rPr>
          <w:rFonts w:ascii="メイリオ" w:eastAsia="メイリオ" w:hAnsi="メイリオ" w:cs="メイリオ" w:hint="eastAsia"/>
        </w:rPr>
        <w:t>マニュアル」</w:t>
      </w:r>
      <w:r w:rsidR="00E96FE8">
        <w:rPr>
          <w:rFonts w:ascii="メイリオ" w:eastAsia="メイリオ" w:hAnsi="メイリオ" w:cs="メイリオ" w:hint="eastAsia"/>
        </w:rPr>
        <w:t>(別添 資料2)</w:t>
      </w:r>
      <w:r>
        <w:rPr>
          <w:rFonts w:ascii="メイリオ" w:eastAsia="メイリオ" w:hAnsi="メイリオ" w:cs="メイリオ" w:hint="eastAsia"/>
        </w:rPr>
        <w:t>に従い、机の下等安全な場所に避難してくだい。</w:t>
      </w:r>
    </w:p>
    <w:p w:rsidR="009864EA" w:rsidRPr="009864EA" w:rsidRDefault="009864EA" w:rsidP="00854083">
      <w:pPr>
        <w:rPr>
          <w:rFonts w:ascii="メイリオ" w:eastAsia="メイリオ" w:hAnsi="メイリオ" w:cs="メイリオ"/>
        </w:rPr>
      </w:pPr>
      <w:r>
        <w:rPr>
          <w:rFonts w:ascii="メイリオ" w:eastAsia="メイリオ" w:hAnsi="メイリオ" w:cs="メイリオ" w:hint="eastAsia"/>
        </w:rPr>
        <w:t>・負傷者が発生した場合は、軽傷であってもお知らせください。</w:t>
      </w:r>
    </w:p>
    <w:p w:rsidR="00854083" w:rsidRDefault="00854083" w:rsidP="00854083">
      <w:pPr>
        <w:rPr>
          <w:rFonts w:ascii="メイリオ" w:eastAsia="メイリオ" w:hAnsi="メイリオ" w:cs="メイリオ"/>
          <w:szCs w:val="21"/>
        </w:rPr>
      </w:pPr>
      <w:r w:rsidRPr="00E66A19">
        <w:rPr>
          <w:rFonts w:ascii="メイリオ" w:eastAsia="メイリオ" w:hAnsi="メイリオ" w:cs="メイリオ" w:hint="eastAsia"/>
          <w:szCs w:val="21"/>
        </w:rPr>
        <w:t>・</w:t>
      </w:r>
      <w:r>
        <w:rPr>
          <w:rFonts w:ascii="メイリオ" w:eastAsia="メイリオ" w:hAnsi="メイリオ" w:cs="メイリオ" w:hint="eastAsia"/>
          <w:szCs w:val="21"/>
        </w:rPr>
        <w:t>避難時は、エレベーターを使わずに速やかに避難してください。</w:t>
      </w:r>
    </w:p>
    <w:p w:rsidR="00854083" w:rsidRPr="00854083" w:rsidRDefault="00854083" w:rsidP="00854083">
      <w:pPr>
        <w:rPr>
          <w:rFonts w:ascii="メイリオ" w:eastAsia="メイリオ" w:hAnsi="メイリオ" w:cs="メイリオ"/>
          <w:szCs w:val="21"/>
        </w:rPr>
      </w:pPr>
      <w:r>
        <w:rPr>
          <w:rFonts w:ascii="メイリオ" w:eastAsia="メイリオ" w:hAnsi="メイリオ" w:cs="メイリオ" w:hint="eastAsia"/>
          <w:szCs w:val="21"/>
        </w:rPr>
        <w:t>・避難した場合は、避難場所にて人員確認を行い結果を</w:t>
      </w:r>
      <w:r w:rsidR="009864EA">
        <w:rPr>
          <w:rFonts w:ascii="メイリオ" w:eastAsia="メイリオ" w:hAnsi="メイリオ" w:cs="メイリオ" w:hint="eastAsia"/>
          <w:szCs w:val="21"/>
        </w:rPr>
        <w:t>スタッフに</w:t>
      </w:r>
      <w:r>
        <w:rPr>
          <w:rFonts w:ascii="メイリオ" w:eastAsia="メイリオ" w:hAnsi="メイリオ" w:cs="メイリオ" w:hint="eastAsia"/>
          <w:szCs w:val="21"/>
        </w:rPr>
        <w:t>ご報告ください。</w:t>
      </w:r>
    </w:p>
    <w:p w:rsidR="00E66A19" w:rsidRPr="0072181C" w:rsidRDefault="00E66A19">
      <w:pPr>
        <w:rPr>
          <w:rFonts w:ascii="メイリオ" w:eastAsia="メイリオ" w:hAnsi="メイリオ" w:cs="メイリオ"/>
          <w:sz w:val="20"/>
        </w:rPr>
      </w:pPr>
    </w:p>
    <w:p w:rsidR="00430D6B" w:rsidRPr="0072181C" w:rsidRDefault="00430D6B" w:rsidP="00430D6B">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w:t>
      </w:r>
      <w:r w:rsidR="00E66A19">
        <w:rPr>
          <w:rFonts w:ascii="メイリオ" w:eastAsia="メイリオ" w:hAnsi="メイリオ" w:cs="メイリオ" w:hint="eastAsia"/>
          <w:b/>
          <w:color w:val="FF0000"/>
          <w:sz w:val="28"/>
        </w:rPr>
        <w:t>予め</w:t>
      </w:r>
      <w:r w:rsidRPr="0072181C">
        <w:rPr>
          <w:rFonts w:ascii="メイリオ" w:eastAsia="メイリオ" w:hAnsi="メイリオ" w:cs="メイリオ" w:hint="eastAsia"/>
          <w:b/>
          <w:color w:val="FF0000"/>
          <w:sz w:val="28"/>
        </w:rPr>
        <w:t>入居者の皆様に行っていただきたいこと</w:t>
      </w:r>
    </w:p>
    <w:p w:rsidR="00E66A19" w:rsidRPr="00E66A19" w:rsidRDefault="00430D6B" w:rsidP="00E66A19">
      <w:pPr>
        <w:rPr>
          <w:rFonts w:ascii="メイリオ" w:eastAsia="メイリオ" w:hAnsi="メイリオ" w:cs="メイリオ"/>
          <w:szCs w:val="21"/>
        </w:rPr>
      </w:pPr>
      <w:r w:rsidRPr="00E66A19">
        <w:rPr>
          <w:rFonts w:ascii="メイリオ" w:eastAsia="メイリオ" w:hAnsi="メイリオ" w:cs="メイリオ" w:hint="eastAsia"/>
          <w:szCs w:val="21"/>
        </w:rPr>
        <w:t>・避難場所にて点呼をとりますので、各自で名簿等をご用意の上、災害発生時に出勤されている方が</w:t>
      </w:r>
    </w:p>
    <w:p w:rsidR="00430D6B" w:rsidRPr="00E66A19" w:rsidRDefault="00430D6B" w:rsidP="00E66A19">
      <w:pPr>
        <w:ind w:firstLineChars="100" w:firstLine="210"/>
        <w:rPr>
          <w:rFonts w:ascii="メイリオ" w:eastAsia="メイリオ" w:hAnsi="メイリオ" w:cs="メイリオ"/>
          <w:szCs w:val="21"/>
        </w:rPr>
      </w:pPr>
      <w:r w:rsidRPr="00E66A19">
        <w:rPr>
          <w:rFonts w:ascii="メイリオ" w:eastAsia="メイリオ" w:hAnsi="メイリオ" w:cs="メイリオ" w:hint="eastAsia"/>
          <w:szCs w:val="21"/>
        </w:rPr>
        <w:t>把握できるよう準備をお願いします。</w:t>
      </w:r>
    </w:p>
    <w:p w:rsidR="00430D6B" w:rsidRPr="00E66A19" w:rsidRDefault="00430D6B" w:rsidP="00854083">
      <w:pPr>
        <w:ind w:left="210" w:hangingChars="100" w:hanging="210"/>
        <w:rPr>
          <w:rFonts w:ascii="メイリオ" w:eastAsia="メイリオ" w:hAnsi="メイリオ" w:cs="メイリオ"/>
          <w:szCs w:val="21"/>
        </w:rPr>
      </w:pPr>
      <w:r w:rsidRPr="00E66A19">
        <w:rPr>
          <w:rFonts w:ascii="メイリオ" w:eastAsia="メイリオ" w:hAnsi="メイリオ" w:cs="メイリオ" w:hint="eastAsia"/>
          <w:szCs w:val="21"/>
        </w:rPr>
        <w:t>・PARCによる避難勧告等は情報の一つに過ぎません。ご所属先でも予め災害時のマニュアルを作成し、その方針に従った上で適切に状況判断し行動するようにしてください。</w:t>
      </w:r>
    </w:p>
    <w:p w:rsidR="00430D6B" w:rsidRPr="0072181C" w:rsidRDefault="0072181C" w:rsidP="009864EA">
      <w:pPr>
        <w:spacing w:line="360" w:lineRule="auto"/>
        <w:rPr>
          <w:rFonts w:ascii="小塚ゴシック Pro H" w:eastAsia="小塚ゴシック Pro H" w:hAnsi="小塚ゴシック Pro H" w:cs="メイリオ"/>
          <w:sz w:val="40"/>
        </w:rPr>
      </w:pPr>
      <w:r w:rsidRPr="0072181C">
        <w:rPr>
          <w:rFonts w:ascii="小塚ゴシック Pro H" w:eastAsia="小塚ゴシック Pro H" w:hAnsi="小塚ゴシック Pro H" w:cs="メイリオ" w:hint="eastAsia"/>
          <w:sz w:val="40"/>
        </w:rPr>
        <w:lastRenderedPageBreak/>
        <w:t>大規模地震（震度5以上）発生</w:t>
      </w:r>
      <w:r w:rsidR="00430D6B" w:rsidRPr="0072181C">
        <w:rPr>
          <w:rFonts w:ascii="小塚ゴシック Pro H" w:eastAsia="小塚ゴシック Pro H" w:hAnsi="小塚ゴシック Pro H" w:cs="メイリオ" w:hint="eastAsia"/>
          <w:sz w:val="40"/>
        </w:rPr>
        <w:t>時</w:t>
      </w:r>
      <w:r w:rsidR="00E32394">
        <w:rPr>
          <w:rFonts w:ascii="小塚ゴシック Pro H" w:eastAsia="小塚ゴシック Pro H" w:hAnsi="小塚ゴシック Pro H" w:cs="メイリオ" w:hint="eastAsia"/>
          <w:sz w:val="40"/>
        </w:rPr>
        <w:t>の動き</w:t>
      </w:r>
    </w:p>
    <w:p w:rsidR="006A5F4C" w:rsidRPr="0072181C" w:rsidRDefault="0072181C" w:rsidP="006A5F4C">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■P3ビルで起こること</w:t>
      </w:r>
    </w:p>
    <w:p w:rsidR="006A5F4C" w:rsidRPr="006A5F4C" w:rsidRDefault="006A5F4C" w:rsidP="006A5F4C">
      <w:pPr>
        <w:rPr>
          <w:rFonts w:ascii="メイリオ" w:eastAsia="メイリオ" w:hAnsi="メイリオ" w:cs="メイリオ"/>
        </w:rPr>
      </w:pPr>
      <w:r w:rsidRPr="006A5F4C">
        <w:rPr>
          <w:rFonts w:ascii="メイリオ" w:eastAsia="メイリオ" w:hAnsi="メイリオ" w:cs="メイリオ" w:hint="eastAsia"/>
        </w:rPr>
        <w:t>・エレベーターが最も近い階に停止し、ドアが開いたまま動かなくなります。</w:t>
      </w:r>
    </w:p>
    <w:p w:rsidR="006A5F4C" w:rsidRDefault="006A5F4C">
      <w:pPr>
        <w:rPr>
          <w:rFonts w:ascii="メイリオ" w:eastAsia="メイリオ" w:hAnsi="メイリオ" w:cs="メイリオ"/>
          <w:sz w:val="18"/>
        </w:rPr>
      </w:pPr>
    </w:p>
    <w:p w:rsidR="006A5F4C" w:rsidRPr="0072181C" w:rsidRDefault="0072181C">
      <w:pPr>
        <w:rPr>
          <w:rFonts w:ascii="メイリオ" w:eastAsia="メイリオ" w:hAnsi="メイリオ" w:cs="メイリオ"/>
          <w:sz w:val="18"/>
        </w:rPr>
      </w:pPr>
      <w:r w:rsidRPr="0072181C">
        <w:rPr>
          <w:rFonts w:ascii="メイリオ" w:eastAsia="メイリオ" w:hAnsi="メイリオ" w:cs="メイリオ" w:hint="eastAsia"/>
          <w:b/>
          <w:color w:val="FF0000"/>
          <w:sz w:val="28"/>
        </w:rPr>
        <w:t>■PARCが行うこと</w:t>
      </w:r>
    </w:p>
    <w:p w:rsidR="0072181C" w:rsidRDefault="0072181C" w:rsidP="0072181C">
      <w:pPr>
        <w:rPr>
          <w:rFonts w:ascii="メイリオ" w:eastAsia="メイリオ" w:hAnsi="メイリオ" w:cs="メイリオ"/>
        </w:rPr>
      </w:pPr>
      <w:r>
        <w:rPr>
          <w:rFonts w:ascii="メイリオ" w:eastAsia="メイリオ" w:hAnsi="メイリオ" w:cs="メイリオ" w:hint="eastAsia"/>
        </w:rPr>
        <w:t>・揺れが収まった後、避難が必要と判断した場合は各階にスタッフを配置し拡声器に</w:t>
      </w:r>
    </w:p>
    <w:p w:rsidR="0072181C" w:rsidRDefault="0072181C" w:rsidP="0072181C">
      <w:pPr>
        <w:ind w:firstLineChars="100" w:firstLine="210"/>
        <w:rPr>
          <w:rFonts w:ascii="メイリオ" w:eastAsia="メイリオ" w:hAnsi="メイリオ" w:cs="メイリオ"/>
          <w:sz w:val="22"/>
        </w:rPr>
      </w:pPr>
      <w:r>
        <w:rPr>
          <w:rFonts w:ascii="メイリオ" w:eastAsia="メイリオ" w:hAnsi="メイリオ" w:cs="メイリオ" w:hint="eastAsia"/>
        </w:rPr>
        <w:t>よって</w:t>
      </w:r>
      <w:r>
        <w:rPr>
          <w:rFonts w:ascii="メイリオ" w:eastAsia="メイリオ" w:hAnsi="メイリオ" w:cs="メイリオ" w:hint="eastAsia"/>
          <w:sz w:val="22"/>
        </w:rPr>
        <w:t>避難勧告を行います。</w:t>
      </w:r>
    </w:p>
    <w:p w:rsidR="0072181C" w:rsidRDefault="0072181C" w:rsidP="0072181C">
      <w:pPr>
        <w:rPr>
          <w:rFonts w:ascii="メイリオ" w:eastAsia="メイリオ" w:hAnsi="メイリオ" w:cs="メイリオ"/>
          <w:sz w:val="20"/>
        </w:rPr>
      </w:pPr>
      <w:r w:rsidRPr="00E56E67">
        <w:rPr>
          <w:rFonts w:ascii="メイリオ" w:eastAsia="メイリオ" w:hAnsi="メイリオ" w:cs="メイリオ" w:hint="eastAsia"/>
          <w:sz w:val="20"/>
        </w:rPr>
        <w:t xml:space="preserve">　（一定時間後にスタッフも避難するため、全ての方にお声掛けできる訳ではありません。</w:t>
      </w:r>
    </w:p>
    <w:p w:rsidR="0072181C" w:rsidRPr="00E56E67" w:rsidRDefault="0072181C" w:rsidP="0072181C">
      <w:pPr>
        <w:ind w:firstLineChars="200" w:firstLine="400"/>
        <w:rPr>
          <w:rFonts w:ascii="メイリオ" w:eastAsia="メイリオ" w:hAnsi="メイリオ" w:cs="メイリオ"/>
          <w:sz w:val="20"/>
        </w:rPr>
      </w:pPr>
      <w:r w:rsidRPr="00E56E67">
        <w:rPr>
          <w:rFonts w:ascii="メイリオ" w:eastAsia="メイリオ" w:hAnsi="メイリオ" w:cs="メイリオ" w:hint="eastAsia"/>
          <w:sz w:val="20"/>
        </w:rPr>
        <w:t>各自が所属元の方針に従った上で状況判断し行動してください。）</w:t>
      </w:r>
    </w:p>
    <w:p w:rsidR="0072181C" w:rsidRDefault="0072181C" w:rsidP="0072181C">
      <w:pPr>
        <w:rPr>
          <w:rFonts w:ascii="メイリオ" w:eastAsia="メイリオ" w:hAnsi="メイリオ" w:cs="メイリオ"/>
        </w:rPr>
      </w:pPr>
      <w:r>
        <w:rPr>
          <w:rFonts w:ascii="メイリオ" w:eastAsia="メイリオ" w:hAnsi="メイリオ" w:cs="メイリオ" w:hint="eastAsia"/>
        </w:rPr>
        <w:t>・避難場所にて災害対策本部を設置し情報収集・点呼を行います。</w:t>
      </w:r>
    </w:p>
    <w:p w:rsidR="0072181C" w:rsidRDefault="0072181C" w:rsidP="0072181C">
      <w:pPr>
        <w:rPr>
          <w:rFonts w:ascii="メイリオ" w:eastAsia="メイリオ" w:hAnsi="メイリオ" w:cs="メイリオ"/>
        </w:rPr>
      </w:pPr>
      <w:r>
        <w:rPr>
          <w:rFonts w:ascii="メイリオ" w:eastAsia="メイリオ" w:hAnsi="メイリオ" w:cs="メイリオ" w:hint="eastAsia"/>
        </w:rPr>
        <w:t>・負傷者がいれば移動と応急手当の補助を行います。</w:t>
      </w:r>
    </w:p>
    <w:p w:rsidR="0072181C" w:rsidRDefault="0072181C" w:rsidP="0072181C">
      <w:pPr>
        <w:rPr>
          <w:rFonts w:ascii="メイリオ" w:eastAsia="メイリオ" w:hAnsi="メイリオ" w:cs="メイリオ"/>
        </w:rPr>
      </w:pPr>
      <w:r>
        <w:rPr>
          <w:rFonts w:ascii="メイリオ" w:eastAsia="メイリオ" w:hAnsi="メイリオ" w:cs="メイリオ" w:hint="eastAsia"/>
        </w:rPr>
        <w:t>・地震による火災が発生した場合は上述の内容に従います。</w:t>
      </w:r>
    </w:p>
    <w:p w:rsidR="0072181C" w:rsidRDefault="0072181C" w:rsidP="0072181C">
      <w:pPr>
        <w:rPr>
          <w:rFonts w:ascii="メイリオ" w:eastAsia="メイリオ" w:hAnsi="メイリオ" w:cs="メイリオ"/>
        </w:rPr>
      </w:pPr>
    </w:p>
    <w:p w:rsidR="0072181C" w:rsidRPr="0072181C" w:rsidRDefault="0072181C" w:rsidP="0072181C">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■入居者の皆様に行っていただきたいこと</w:t>
      </w:r>
    </w:p>
    <w:p w:rsidR="006A5F4C" w:rsidRDefault="00E66A19">
      <w:pPr>
        <w:rPr>
          <w:rFonts w:ascii="メイリオ" w:eastAsia="メイリオ" w:hAnsi="メイリオ" w:cs="メイリオ"/>
        </w:rPr>
      </w:pPr>
      <w:r w:rsidRPr="00E66A19">
        <w:rPr>
          <w:rFonts w:ascii="メイリオ" w:eastAsia="メイリオ" w:hAnsi="メイリオ" w:cs="メイリオ" w:hint="eastAsia"/>
        </w:rPr>
        <w:t>・</w:t>
      </w:r>
      <w:r>
        <w:rPr>
          <w:rFonts w:ascii="メイリオ" w:eastAsia="メイリオ" w:hAnsi="メイリオ" w:cs="メイリオ" w:hint="eastAsia"/>
        </w:rPr>
        <w:t>「</w:t>
      </w:r>
      <w:r w:rsidR="00F75EE4">
        <w:rPr>
          <w:rFonts w:ascii="メイリオ" w:eastAsia="メイリオ" w:hAnsi="メイリオ" w:cs="メイリオ" w:hint="eastAsia"/>
        </w:rPr>
        <w:t>火災</w:t>
      </w:r>
      <w:r w:rsidR="009864EA">
        <w:rPr>
          <w:rFonts w:ascii="メイリオ" w:eastAsia="メイリオ" w:hAnsi="メイリオ" w:cs="メイリオ" w:hint="eastAsia"/>
        </w:rPr>
        <w:t>時</w:t>
      </w:r>
      <w:r w:rsidR="00F75EE4">
        <w:rPr>
          <w:rFonts w:ascii="メイリオ" w:eastAsia="メイリオ" w:hAnsi="メイリオ" w:cs="メイリオ" w:hint="eastAsia"/>
        </w:rPr>
        <w:t>対応</w:t>
      </w:r>
      <w:r>
        <w:rPr>
          <w:rFonts w:ascii="メイリオ" w:eastAsia="メイリオ" w:hAnsi="メイリオ" w:cs="メイリオ" w:hint="eastAsia"/>
        </w:rPr>
        <w:t>マニュアル」</w:t>
      </w:r>
      <w:r w:rsidR="00E96FE8">
        <w:rPr>
          <w:rFonts w:ascii="メイリオ" w:eastAsia="メイリオ" w:hAnsi="メイリオ" w:cs="メイリオ" w:hint="eastAsia"/>
        </w:rPr>
        <w:t>(別添 資料3)</w:t>
      </w:r>
      <w:r>
        <w:rPr>
          <w:rFonts w:ascii="メイリオ" w:eastAsia="メイリオ" w:hAnsi="メイリオ" w:cs="メイリオ" w:hint="eastAsia"/>
        </w:rPr>
        <w:t>に従い、机の下等</w:t>
      </w:r>
      <w:r w:rsidR="00854083">
        <w:rPr>
          <w:rFonts w:ascii="メイリオ" w:eastAsia="メイリオ" w:hAnsi="メイリオ" w:cs="メイリオ" w:hint="eastAsia"/>
        </w:rPr>
        <w:t>安全な場所</w:t>
      </w:r>
      <w:r>
        <w:rPr>
          <w:rFonts w:ascii="メイリオ" w:eastAsia="メイリオ" w:hAnsi="メイリオ" w:cs="メイリオ" w:hint="eastAsia"/>
        </w:rPr>
        <w:t>に避難してくだい。</w:t>
      </w:r>
    </w:p>
    <w:p w:rsidR="00854083" w:rsidRDefault="00854083" w:rsidP="00854083">
      <w:pPr>
        <w:rPr>
          <w:rFonts w:ascii="メイリオ" w:eastAsia="メイリオ" w:hAnsi="メイリオ" w:cs="メイリオ"/>
          <w:szCs w:val="21"/>
        </w:rPr>
      </w:pPr>
      <w:r w:rsidRPr="00E66A19">
        <w:rPr>
          <w:rFonts w:ascii="メイリオ" w:eastAsia="メイリオ" w:hAnsi="メイリオ" w:cs="メイリオ" w:hint="eastAsia"/>
          <w:szCs w:val="21"/>
        </w:rPr>
        <w:t>・</w:t>
      </w:r>
      <w:r>
        <w:rPr>
          <w:rFonts w:ascii="メイリオ" w:eastAsia="メイリオ" w:hAnsi="メイリオ" w:cs="メイリオ" w:hint="eastAsia"/>
          <w:szCs w:val="21"/>
        </w:rPr>
        <w:t>避難時は、エレベーターを使わずに速やかに避難してください。</w:t>
      </w:r>
    </w:p>
    <w:p w:rsidR="00854083" w:rsidRPr="00854083" w:rsidRDefault="00854083" w:rsidP="00854083">
      <w:pPr>
        <w:rPr>
          <w:rFonts w:ascii="メイリオ" w:eastAsia="メイリオ" w:hAnsi="メイリオ" w:cs="メイリオ"/>
          <w:szCs w:val="21"/>
        </w:rPr>
      </w:pPr>
      <w:r>
        <w:rPr>
          <w:rFonts w:ascii="メイリオ" w:eastAsia="メイリオ" w:hAnsi="メイリオ" w:cs="メイリオ" w:hint="eastAsia"/>
          <w:szCs w:val="21"/>
        </w:rPr>
        <w:t>・避難した場合は、避難場所にて人員確認を行い結果を</w:t>
      </w:r>
      <w:r w:rsidR="009864EA">
        <w:rPr>
          <w:rFonts w:ascii="メイリオ" w:eastAsia="メイリオ" w:hAnsi="メイリオ" w:cs="メイリオ" w:hint="eastAsia"/>
          <w:szCs w:val="21"/>
        </w:rPr>
        <w:t>スタッフに</w:t>
      </w:r>
      <w:r>
        <w:rPr>
          <w:rFonts w:ascii="メイリオ" w:eastAsia="メイリオ" w:hAnsi="メイリオ" w:cs="メイリオ" w:hint="eastAsia"/>
          <w:szCs w:val="21"/>
        </w:rPr>
        <w:t>ご報告ください。</w:t>
      </w:r>
    </w:p>
    <w:p w:rsidR="00BD6622" w:rsidRDefault="00BD6622">
      <w:pPr>
        <w:rPr>
          <w:rFonts w:ascii="メイリオ" w:eastAsia="メイリオ" w:hAnsi="メイリオ" w:cs="メイリオ"/>
          <w:sz w:val="18"/>
        </w:rPr>
      </w:pPr>
    </w:p>
    <w:p w:rsidR="00BD6622" w:rsidRPr="0072181C" w:rsidRDefault="00BD6622" w:rsidP="00BD6622">
      <w:pPr>
        <w:rPr>
          <w:rFonts w:ascii="メイリオ" w:eastAsia="メイリオ" w:hAnsi="メイリオ" w:cs="メイリオ"/>
          <w:b/>
          <w:color w:val="FF0000"/>
          <w:sz w:val="28"/>
        </w:rPr>
      </w:pPr>
      <w:r w:rsidRPr="0072181C">
        <w:rPr>
          <w:rFonts w:ascii="メイリオ" w:eastAsia="メイリオ" w:hAnsi="メイリオ" w:cs="メイリオ" w:hint="eastAsia"/>
          <w:b/>
          <w:color w:val="FF0000"/>
          <w:sz w:val="28"/>
        </w:rPr>
        <w:t>■</w:t>
      </w:r>
      <w:r w:rsidR="00B01958">
        <w:rPr>
          <w:rFonts w:ascii="メイリオ" w:eastAsia="メイリオ" w:hAnsi="メイリオ" w:cs="メイリオ" w:hint="eastAsia"/>
          <w:b/>
          <w:color w:val="FF0000"/>
          <w:sz w:val="28"/>
        </w:rPr>
        <w:t>予め、</w:t>
      </w:r>
      <w:r w:rsidRPr="0072181C">
        <w:rPr>
          <w:rFonts w:ascii="メイリオ" w:eastAsia="メイリオ" w:hAnsi="メイリオ" w:cs="メイリオ" w:hint="eastAsia"/>
          <w:b/>
          <w:color w:val="FF0000"/>
          <w:sz w:val="28"/>
        </w:rPr>
        <w:t>入居者の皆様に行っていただきたいこと</w:t>
      </w:r>
    </w:p>
    <w:p w:rsidR="00E96FE8" w:rsidRDefault="003D3761" w:rsidP="00854083">
      <w:pPr>
        <w:rPr>
          <w:rFonts w:ascii="メイリオ" w:eastAsia="メイリオ" w:hAnsi="メイリオ" w:cs="メイリオ"/>
        </w:rPr>
      </w:pPr>
      <w:r w:rsidRPr="003D3761">
        <w:rPr>
          <w:rFonts w:ascii="メイリオ" w:eastAsia="メイリオ" w:hAnsi="メイリオ" w:cs="メイリオ" w:hint="eastAsia"/>
        </w:rPr>
        <w:t>・震度６強の地震発生時に起こり得る各種被害を想定し、</w:t>
      </w:r>
      <w:r w:rsidR="00E96FE8" w:rsidRPr="003D3761">
        <w:rPr>
          <w:rFonts w:ascii="メイリオ" w:eastAsia="メイリオ" w:hAnsi="メイリオ" w:cs="メイリオ" w:hint="eastAsia"/>
        </w:rPr>
        <w:t>「被害状況</w:t>
      </w:r>
      <w:r w:rsidR="006909D3">
        <w:rPr>
          <w:rFonts w:ascii="メイリオ" w:eastAsia="メイリオ" w:hAnsi="メイリオ" w:cs="メイリオ" w:hint="eastAsia"/>
        </w:rPr>
        <w:t xml:space="preserve"> 事前想定</w:t>
      </w:r>
      <w:r w:rsidR="00E96FE8" w:rsidRPr="003D3761">
        <w:rPr>
          <w:rFonts w:ascii="メイリオ" w:eastAsia="メイリオ" w:hAnsi="メイリオ" w:cs="メイリオ" w:hint="eastAsia"/>
        </w:rPr>
        <w:t>表」</w:t>
      </w:r>
      <w:r w:rsidR="00E96FE8">
        <w:rPr>
          <w:rFonts w:ascii="メイリオ" w:eastAsia="メイリオ" w:hAnsi="メイリオ" w:cs="メイリオ" w:hint="eastAsia"/>
        </w:rPr>
        <w:t>(</w:t>
      </w:r>
      <w:r w:rsidRPr="003D3761">
        <w:rPr>
          <w:rFonts w:ascii="メイリオ" w:eastAsia="メイリオ" w:hAnsi="メイリオ" w:cs="メイリオ" w:hint="eastAsia"/>
        </w:rPr>
        <w:t>別添</w:t>
      </w:r>
      <w:r w:rsidR="00E96FE8">
        <w:rPr>
          <w:rFonts w:ascii="メイリオ" w:eastAsia="メイリオ" w:hAnsi="メイリオ" w:cs="メイリオ" w:hint="eastAsia"/>
        </w:rPr>
        <w:t xml:space="preserve"> 資料4)</w:t>
      </w:r>
    </w:p>
    <w:p w:rsidR="003D3761" w:rsidRDefault="00E96FE8" w:rsidP="00E96FE8">
      <w:pPr>
        <w:rPr>
          <w:rFonts w:ascii="メイリオ" w:eastAsia="メイリオ" w:hAnsi="メイリオ" w:cs="メイリオ"/>
        </w:rPr>
      </w:pPr>
      <w:r>
        <w:rPr>
          <w:rFonts w:ascii="メイリオ" w:eastAsia="メイリオ" w:hAnsi="メイリオ" w:cs="メイリオ" w:hint="eastAsia"/>
        </w:rPr>
        <w:t xml:space="preserve">　</w:t>
      </w:r>
      <w:r w:rsidR="00854083">
        <w:rPr>
          <w:rFonts w:ascii="メイリオ" w:eastAsia="メイリオ" w:hAnsi="メイリオ" w:cs="メイリオ" w:hint="eastAsia"/>
        </w:rPr>
        <w:t>の</w:t>
      </w:r>
      <w:r w:rsidR="003D3761" w:rsidRPr="003D3761">
        <w:rPr>
          <w:rFonts w:ascii="メイリオ" w:eastAsia="メイリオ" w:hAnsi="メイリオ" w:cs="メイリオ" w:hint="eastAsia"/>
        </w:rPr>
        <w:t>作成</w:t>
      </w:r>
      <w:r w:rsidR="002D1C45">
        <w:rPr>
          <w:rFonts w:ascii="メイリオ" w:eastAsia="メイリオ" w:hAnsi="メイリオ" w:cs="メイリオ" w:hint="eastAsia"/>
        </w:rPr>
        <w:t>をお願いします</w:t>
      </w:r>
      <w:r w:rsidR="003D3761">
        <w:rPr>
          <w:rFonts w:ascii="メイリオ" w:eastAsia="メイリオ" w:hAnsi="メイリオ" w:cs="メイリオ" w:hint="eastAsia"/>
        </w:rPr>
        <w:t>。（参考</w:t>
      </w:r>
      <w:r>
        <w:rPr>
          <w:rFonts w:ascii="メイリオ" w:eastAsia="メイリオ" w:hAnsi="メイリオ" w:cs="メイリオ" w:hint="eastAsia"/>
        </w:rPr>
        <w:t>：「</w:t>
      </w:r>
      <w:r w:rsidR="003D3761">
        <w:rPr>
          <w:rFonts w:ascii="メイリオ" w:eastAsia="メイリオ" w:hAnsi="メイリオ" w:cs="メイリオ" w:hint="eastAsia"/>
        </w:rPr>
        <w:t>震度と揺れ等の状況</w:t>
      </w:r>
      <w:r>
        <w:rPr>
          <w:rFonts w:ascii="メイリオ" w:eastAsia="メイリオ" w:hAnsi="メイリオ" w:cs="メイリオ" w:hint="eastAsia"/>
        </w:rPr>
        <w:t>」別添 資料5</w:t>
      </w:r>
      <w:r w:rsidR="003D3761" w:rsidRPr="003D3761">
        <w:rPr>
          <w:rFonts w:ascii="メイリオ" w:eastAsia="メイリオ" w:hAnsi="メイリオ" w:cs="メイリオ" w:hint="eastAsia"/>
        </w:rPr>
        <w:t>）</w:t>
      </w:r>
    </w:p>
    <w:p w:rsidR="006A5F4C" w:rsidRDefault="006909D3" w:rsidP="003D3761">
      <w:pPr>
        <w:ind w:firstLineChars="100" w:firstLine="210"/>
        <w:rPr>
          <w:rFonts w:ascii="メイリオ" w:eastAsia="メイリオ" w:hAnsi="メイリオ" w:cs="メイリオ"/>
        </w:rPr>
      </w:pPr>
      <w:r>
        <w:rPr>
          <w:rFonts w:ascii="メイリオ" w:eastAsia="メイリオ" w:hAnsi="メイリオ" w:cs="メイリオ" w:hint="eastAsia"/>
        </w:rPr>
        <w:t>本日メールにてご案内しますので、2/25(水)までに</w:t>
      </w:r>
      <w:r w:rsidR="003D3761">
        <w:rPr>
          <w:rFonts w:ascii="メイリオ" w:eastAsia="メイリオ" w:hAnsi="メイリオ" w:cs="メイリオ" w:hint="eastAsia"/>
        </w:rPr>
        <w:t>ご提出</w:t>
      </w:r>
      <w:r>
        <w:rPr>
          <w:rFonts w:ascii="メイリオ" w:eastAsia="メイリオ" w:hAnsi="メイリオ" w:cs="メイリオ" w:hint="eastAsia"/>
        </w:rPr>
        <w:t>をお願いし</w:t>
      </w:r>
      <w:r w:rsidR="003D3761">
        <w:rPr>
          <w:rFonts w:ascii="メイリオ" w:eastAsia="メイリオ" w:hAnsi="メイリオ" w:cs="メイリオ" w:hint="eastAsia"/>
        </w:rPr>
        <w:t>ます。</w:t>
      </w:r>
    </w:p>
    <w:p w:rsidR="00E66A19" w:rsidRDefault="00E66A19" w:rsidP="00E66A19">
      <w:pPr>
        <w:rPr>
          <w:rFonts w:ascii="メイリオ" w:eastAsia="メイリオ" w:hAnsi="メイリオ" w:cs="メイリオ"/>
        </w:rPr>
      </w:pPr>
      <w:r>
        <w:rPr>
          <w:rFonts w:ascii="メイリオ" w:eastAsia="メイリオ" w:hAnsi="メイリオ" w:cs="メイリオ" w:hint="eastAsia"/>
        </w:rPr>
        <w:t>・避難場所にて点呼をとりますので、各自で名簿等をご用意の上、災害発生時に出勤</w:t>
      </w:r>
    </w:p>
    <w:p w:rsidR="00E66A19" w:rsidRDefault="00E66A19" w:rsidP="00E66A19">
      <w:pPr>
        <w:ind w:firstLineChars="100" w:firstLine="210"/>
        <w:rPr>
          <w:rFonts w:ascii="メイリオ" w:eastAsia="メイリオ" w:hAnsi="メイリオ" w:cs="メイリオ"/>
        </w:rPr>
      </w:pPr>
      <w:r>
        <w:rPr>
          <w:rFonts w:ascii="メイリオ" w:eastAsia="メイリオ" w:hAnsi="メイリオ" w:cs="メイリオ" w:hint="eastAsia"/>
        </w:rPr>
        <w:t>されている方が把握できるよう準備をお願いします。</w:t>
      </w:r>
    </w:p>
    <w:p w:rsidR="00E66A19" w:rsidRDefault="00E66A19" w:rsidP="00E66A19">
      <w:pPr>
        <w:ind w:left="210" w:hangingChars="100" w:hanging="210"/>
        <w:rPr>
          <w:rFonts w:ascii="メイリオ" w:eastAsia="メイリオ" w:hAnsi="メイリオ" w:cs="メイリオ"/>
        </w:rPr>
      </w:pPr>
      <w:r>
        <w:rPr>
          <w:rFonts w:ascii="メイリオ" w:eastAsia="メイリオ" w:hAnsi="メイリオ" w:cs="メイリオ" w:hint="eastAsia"/>
        </w:rPr>
        <w:t>・PARCによる避難勧告等は情報の一つに過ぎません。</w:t>
      </w:r>
    </w:p>
    <w:p w:rsidR="00854083" w:rsidRDefault="00E66A19" w:rsidP="00E66A19">
      <w:pPr>
        <w:ind w:leftChars="100" w:left="210"/>
        <w:rPr>
          <w:rFonts w:ascii="メイリオ" w:eastAsia="メイリオ" w:hAnsi="メイリオ" w:cs="メイリオ"/>
        </w:rPr>
      </w:pPr>
      <w:r>
        <w:rPr>
          <w:rFonts w:ascii="メイリオ" w:eastAsia="メイリオ" w:hAnsi="メイリオ" w:cs="メイリオ" w:hint="eastAsia"/>
        </w:rPr>
        <w:t>ご所属先でも予め災害時のマニュアルを作成し</w:t>
      </w:r>
      <w:r w:rsidRPr="008968D6">
        <w:rPr>
          <w:rFonts w:ascii="メイリオ" w:eastAsia="メイリオ" w:hAnsi="メイリオ" w:cs="メイリオ" w:hint="eastAsia"/>
          <w:sz w:val="22"/>
        </w:rPr>
        <w:t>、</w:t>
      </w:r>
      <w:r>
        <w:rPr>
          <w:rFonts w:ascii="メイリオ" w:eastAsia="メイリオ" w:hAnsi="メイリオ" w:cs="メイリオ" w:hint="eastAsia"/>
        </w:rPr>
        <w:t>そ</w:t>
      </w:r>
      <w:r w:rsidRPr="008968D6">
        <w:rPr>
          <w:rFonts w:ascii="メイリオ" w:eastAsia="メイリオ" w:hAnsi="メイリオ" w:cs="メイリオ" w:hint="eastAsia"/>
        </w:rPr>
        <w:t>の方針に従った上で</w:t>
      </w:r>
      <w:r>
        <w:rPr>
          <w:rFonts w:ascii="メイリオ" w:eastAsia="メイリオ" w:hAnsi="メイリオ" w:cs="メイリオ" w:hint="eastAsia"/>
        </w:rPr>
        <w:t>適切に</w:t>
      </w:r>
      <w:r w:rsidRPr="008968D6">
        <w:rPr>
          <w:rFonts w:ascii="メイリオ" w:eastAsia="メイリオ" w:hAnsi="メイリオ" w:cs="メイリオ" w:hint="eastAsia"/>
        </w:rPr>
        <w:t>状況判断し</w:t>
      </w:r>
    </w:p>
    <w:p w:rsidR="00E66A19" w:rsidRPr="008968D6" w:rsidRDefault="00E66A19" w:rsidP="00E66A19">
      <w:pPr>
        <w:ind w:leftChars="100" w:left="210"/>
        <w:rPr>
          <w:rFonts w:ascii="メイリオ" w:eastAsia="メイリオ" w:hAnsi="メイリオ" w:cs="メイリオ"/>
          <w:sz w:val="22"/>
        </w:rPr>
      </w:pPr>
      <w:r w:rsidRPr="008968D6">
        <w:rPr>
          <w:rFonts w:ascii="メイリオ" w:eastAsia="メイリオ" w:hAnsi="メイリオ" w:cs="メイリオ" w:hint="eastAsia"/>
        </w:rPr>
        <w:t>行動</w:t>
      </w:r>
      <w:r>
        <w:rPr>
          <w:rFonts w:ascii="メイリオ" w:eastAsia="メイリオ" w:hAnsi="メイリオ" w:cs="メイリオ" w:hint="eastAsia"/>
        </w:rPr>
        <w:t>するように</w:t>
      </w:r>
      <w:r w:rsidRPr="008968D6">
        <w:rPr>
          <w:rFonts w:ascii="メイリオ" w:eastAsia="メイリオ" w:hAnsi="メイリオ" w:cs="メイリオ" w:hint="eastAsia"/>
        </w:rPr>
        <w:t>してください。</w:t>
      </w:r>
    </w:p>
    <w:p w:rsidR="00E66A19" w:rsidRPr="00E66A19" w:rsidRDefault="00E66A19" w:rsidP="003D3761">
      <w:pPr>
        <w:ind w:firstLineChars="100" w:firstLine="210"/>
        <w:rPr>
          <w:rFonts w:ascii="メイリオ" w:eastAsia="メイリオ" w:hAnsi="メイリオ" w:cs="メイリオ"/>
        </w:rPr>
      </w:pPr>
    </w:p>
    <w:sectPr w:rsidR="00E66A19" w:rsidRPr="00E66A19" w:rsidSect="00A94E09">
      <w:footerReference w:type="default" r:id="rId9"/>
      <w:headerReference w:type="first" r:id="rId10"/>
      <w:footerReference w:type="first" r:id="rId11"/>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AC" w:rsidRDefault="00BD13AC" w:rsidP="00E66A19">
      <w:r>
        <w:separator/>
      </w:r>
    </w:p>
  </w:endnote>
  <w:endnote w:type="continuationSeparator" w:id="0">
    <w:p w:rsidR="00BD13AC" w:rsidRDefault="00BD13AC" w:rsidP="00E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H">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77492"/>
      <w:docPartObj>
        <w:docPartGallery w:val="Page Numbers (Bottom of Page)"/>
        <w:docPartUnique/>
      </w:docPartObj>
    </w:sdtPr>
    <w:sdtEndPr/>
    <w:sdtContent>
      <w:p w:rsidR="00E66A19" w:rsidRDefault="000C278B" w:rsidP="00BB2066">
        <w:pPr>
          <w:pStyle w:val="a6"/>
          <w:jc w:val="center"/>
        </w:pPr>
        <w:r>
          <w:rPr>
            <w:rFonts w:hint="eastAsia"/>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2" w:rsidRPr="000C278B" w:rsidRDefault="00D86CE2" w:rsidP="00D86CE2">
    <w:pPr>
      <w:pStyle w:val="a6"/>
      <w:jc w:val="center"/>
      <w:rPr>
        <w:rFonts w:ascii="メイリオ" w:eastAsia="メイリオ" w:hAnsi="メイリオ" w:cs="メイリオ"/>
        <w:sz w:val="18"/>
      </w:rPr>
    </w:pPr>
    <w:r>
      <w:rPr>
        <w:rFonts w:ascii="メイリオ" w:eastAsia="メイリオ" w:hAnsi="メイリオ" w:cs="メイリオ" w:hint="eastAsia"/>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AC" w:rsidRDefault="00BD13AC" w:rsidP="00E66A19">
      <w:r>
        <w:separator/>
      </w:r>
    </w:p>
  </w:footnote>
  <w:footnote w:type="continuationSeparator" w:id="0">
    <w:p w:rsidR="00BD13AC" w:rsidRDefault="00BD13AC" w:rsidP="00E6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09" w:rsidRDefault="00A94E09" w:rsidP="00A94E09">
    <w:pPr>
      <w:pStyle w:val="a4"/>
      <w:jc w:val="right"/>
      <w:rPr>
        <w:rFonts w:ascii="メイリオ" w:eastAsia="メイリオ" w:hAnsi="メイリオ" w:cs="メイリオ" w:hint="eastAsia"/>
        <w:sz w:val="28"/>
      </w:rPr>
    </w:pPr>
    <w:r w:rsidRPr="000D11DE">
      <w:rPr>
        <w:rFonts w:ascii="メイリオ" w:eastAsia="メイリオ" w:hAnsi="メイリオ" w:cs="メイリオ" w:hint="eastAsia"/>
        <w:sz w:val="28"/>
      </w:rPr>
      <w:t>資料1</w:t>
    </w:r>
  </w:p>
  <w:p w:rsidR="00BB2066" w:rsidRPr="00BB2066" w:rsidRDefault="00BB2066" w:rsidP="00A94E09">
    <w:pPr>
      <w:pStyle w:val="a4"/>
      <w:jc w:val="right"/>
      <w:rPr>
        <w:rFonts w:ascii="メイリオ" w:eastAsia="メイリオ" w:hAnsi="メイリオ" w:cs="メイリオ"/>
        <w:sz w:val="32"/>
      </w:rPr>
    </w:pPr>
    <w:r w:rsidRPr="00BB2066">
      <w:rPr>
        <w:rFonts w:ascii="メイリオ" w:eastAsia="メイリオ" w:hAnsi="メイリオ" w:cs="メイリオ" w:hint="eastAsia"/>
        <w:sz w:val="20"/>
      </w:rPr>
      <w:t>2015.2.18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726C"/>
    <w:multiLevelType w:val="hybridMultilevel"/>
    <w:tmpl w:val="9312ADF8"/>
    <w:lvl w:ilvl="0" w:tplc="E3A82EF4">
      <w:start w:val="2"/>
      <w:numFmt w:val="bullet"/>
      <w:lvlText w:val="・"/>
      <w:lvlJc w:val="left"/>
      <w:pPr>
        <w:ind w:left="360" w:hanging="360"/>
      </w:pPr>
      <w:rPr>
        <w:rFonts w:ascii="メイリオ" w:eastAsia="メイリオ" w:hAnsi="メイリオ"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52"/>
    <w:rsid w:val="000B1F6E"/>
    <w:rsid w:val="000C278B"/>
    <w:rsid w:val="000D11DE"/>
    <w:rsid w:val="000F33B0"/>
    <w:rsid w:val="002114CA"/>
    <w:rsid w:val="002D1C45"/>
    <w:rsid w:val="003A0CBC"/>
    <w:rsid w:val="003D3761"/>
    <w:rsid w:val="00430D6B"/>
    <w:rsid w:val="00435971"/>
    <w:rsid w:val="00564D1F"/>
    <w:rsid w:val="006909D3"/>
    <w:rsid w:val="006A5F4C"/>
    <w:rsid w:val="006D451A"/>
    <w:rsid w:val="006F08F9"/>
    <w:rsid w:val="0072181C"/>
    <w:rsid w:val="0074552D"/>
    <w:rsid w:val="00791155"/>
    <w:rsid w:val="007E3A9C"/>
    <w:rsid w:val="008027CF"/>
    <w:rsid w:val="008270C6"/>
    <w:rsid w:val="00845451"/>
    <w:rsid w:val="00854083"/>
    <w:rsid w:val="008968D6"/>
    <w:rsid w:val="00921819"/>
    <w:rsid w:val="00951631"/>
    <w:rsid w:val="009864EA"/>
    <w:rsid w:val="009E7B68"/>
    <w:rsid w:val="009F4452"/>
    <w:rsid w:val="00A94E09"/>
    <w:rsid w:val="00AD6F6E"/>
    <w:rsid w:val="00B01958"/>
    <w:rsid w:val="00BA7414"/>
    <w:rsid w:val="00BB2066"/>
    <w:rsid w:val="00BD13AC"/>
    <w:rsid w:val="00BD42FD"/>
    <w:rsid w:val="00BD6622"/>
    <w:rsid w:val="00CA3C52"/>
    <w:rsid w:val="00CA55FD"/>
    <w:rsid w:val="00CA6DC8"/>
    <w:rsid w:val="00CB6A46"/>
    <w:rsid w:val="00CF17BC"/>
    <w:rsid w:val="00D54A84"/>
    <w:rsid w:val="00D86CE2"/>
    <w:rsid w:val="00DE14B9"/>
    <w:rsid w:val="00E0749E"/>
    <w:rsid w:val="00E32394"/>
    <w:rsid w:val="00E56E67"/>
    <w:rsid w:val="00E61ADB"/>
    <w:rsid w:val="00E66A19"/>
    <w:rsid w:val="00E90323"/>
    <w:rsid w:val="00E96FE8"/>
    <w:rsid w:val="00EB79EC"/>
    <w:rsid w:val="00EE5B69"/>
    <w:rsid w:val="00F21F02"/>
    <w:rsid w:val="00F7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F02"/>
    <w:pPr>
      <w:ind w:leftChars="400" w:left="840"/>
    </w:pPr>
  </w:style>
  <w:style w:type="paragraph" w:styleId="a4">
    <w:name w:val="header"/>
    <w:basedOn w:val="a"/>
    <w:link w:val="a5"/>
    <w:uiPriority w:val="99"/>
    <w:unhideWhenUsed/>
    <w:rsid w:val="00E66A19"/>
    <w:pPr>
      <w:tabs>
        <w:tab w:val="center" w:pos="4252"/>
        <w:tab w:val="right" w:pos="8504"/>
      </w:tabs>
      <w:snapToGrid w:val="0"/>
    </w:pPr>
  </w:style>
  <w:style w:type="character" w:customStyle="1" w:styleId="a5">
    <w:name w:val="ヘッダー (文字)"/>
    <w:basedOn w:val="a0"/>
    <w:link w:val="a4"/>
    <w:uiPriority w:val="99"/>
    <w:rsid w:val="00E66A19"/>
  </w:style>
  <w:style w:type="paragraph" w:styleId="a6">
    <w:name w:val="footer"/>
    <w:basedOn w:val="a"/>
    <w:link w:val="a7"/>
    <w:uiPriority w:val="99"/>
    <w:unhideWhenUsed/>
    <w:rsid w:val="00E66A19"/>
    <w:pPr>
      <w:tabs>
        <w:tab w:val="center" w:pos="4252"/>
        <w:tab w:val="right" w:pos="8504"/>
      </w:tabs>
      <w:snapToGrid w:val="0"/>
    </w:pPr>
  </w:style>
  <w:style w:type="character" w:customStyle="1" w:styleId="a7">
    <w:name w:val="フッター (文字)"/>
    <w:basedOn w:val="a0"/>
    <w:link w:val="a6"/>
    <w:uiPriority w:val="99"/>
    <w:rsid w:val="00E6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F02"/>
    <w:pPr>
      <w:ind w:leftChars="400" w:left="840"/>
    </w:pPr>
  </w:style>
  <w:style w:type="paragraph" w:styleId="a4">
    <w:name w:val="header"/>
    <w:basedOn w:val="a"/>
    <w:link w:val="a5"/>
    <w:uiPriority w:val="99"/>
    <w:unhideWhenUsed/>
    <w:rsid w:val="00E66A19"/>
    <w:pPr>
      <w:tabs>
        <w:tab w:val="center" w:pos="4252"/>
        <w:tab w:val="right" w:pos="8504"/>
      </w:tabs>
      <w:snapToGrid w:val="0"/>
    </w:pPr>
  </w:style>
  <w:style w:type="character" w:customStyle="1" w:styleId="a5">
    <w:name w:val="ヘッダー (文字)"/>
    <w:basedOn w:val="a0"/>
    <w:link w:val="a4"/>
    <w:uiPriority w:val="99"/>
    <w:rsid w:val="00E66A19"/>
  </w:style>
  <w:style w:type="paragraph" w:styleId="a6">
    <w:name w:val="footer"/>
    <w:basedOn w:val="a"/>
    <w:link w:val="a7"/>
    <w:uiPriority w:val="99"/>
    <w:unhideWhenUsed/>
    <w:rsid w:val="00E66A19"/>
    <w:pPr>
      <w:tabs>
        <w:tab w:val="center" w:pos="4252"/>
        <w:tab w:val="right" w:pos="8504"/>
      </w:tabs>
      <w:snapToGrid w:val="0"/>
    </w:pPr>
  </w:style>
  <w:style w:type="character" w:customStyle="1" w:styleId="a7">
    <w:name w:val="フッター (文字)"/>
    <w:basedOn w:val="a0"/>
    <w:link w:val="a6"/>
    <w:uiPriority w:val="99"/>
    <w:rsid w:val="00E6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4FA5-D20B-4E0B-9283-3F6E56B0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PARC-NAGANO</dc:creator>
  <cp:lastModifiedBy>PARC-NAGANO</cp:lastModifiedBy>
  <cp:revision>36</cp:revision>
  <cp:lastPrinted>2015-02-17T08:57:00Z</cp:lastPrinted>
  <dcterms:created xsi:type="dcterms:W3CDTF">2015-02-17T04:05:00Z</dcterms:created>
  <dcterms:modified xsi:type="dcterms:W3CDTF">2015-02-18T02:59:00Z</dcterms:modified>
</cp:coreProperties>
</file>